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5" w:rsidRDefault="007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62735" cy="1214755"/>
            <wp:effectExtent l="19050" t="0" r="0" b="0"/>
            <wp:docPr id="1" name="Obraz 1" descr="akywni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kywni_logo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AE8" w:rsidRPr="00621C68">
        <w:rPr>
          <w:rFonts w:ascii="Times New Roman" w:hAnsi="Times New Roman" w:cs="Times New Roman"/>
          <w:b/>
          <w:sz w:val="24"/>
          <w:szCs w:val="24"/>
        </w:rPr>
        <w:t>Szukamy Twarzy Lubuskiej Niepełnosprawności</w:t>
      </w:r>
    </w:p>
    <w:p w:rsidR="00447AE8" w:rsidRDefault="00447AE8" w:rsidP="00621C68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Swoją twarz ma dzisiaj każda licząca się marka. Chcą mieć także osoby niepełnosprawne, </w:t>
      </w:r>
      <w:r w:rsidR="00621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by pokazać, że ludzie z różnymi dysfunkcjami potrafią żyć pełnią życia. </w:t>
      </w:r>
    </w:p>
    <w:p w:rsidR="00CF27CA" w:rsidRDefault="00447AE8" w:rsidP="0062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</w:t>
      </w:r>
      <w:r w:rsidR="00CF27CA">
        <w:rPr>
          <w:rFonts w:ascii="Times New Roman" w:hAnsi="Times New Roman" w:cs="Times New Roman"/>
          <w:sz w:val="24"/>
          <w:szCs w:val="24"/>
        </w:rPr>
        <w:t xml:space="preserve"> Ad Rem </w:t>
      </w:r>
      <w:r>
        <w:rPr>
          <w:rFonts w:ascii="Times New Roman" w:hAnsi="Times New Roman" w:cs="Times New Roman"/>
          <w:sz w:val="24"/>
          <w:szCs w:val="24"/>
        </w:rPr>
        <w:t>i portal prasowy</w:t>
      </w:r>
      <w:r w:rsidR="00CF27CA">
        <w:rPr>
          <w:rFonts w:ascii="Times New Roman" w:hAnsi="Times New Roman" w:cs="Times New Roman"/>
          <w:sz w:val="24"/>
          <w:szCs w:val="24"/>
        </w:rPr>
        <w:t xml:space="preserve"> www.egorzowska.pl </w:t>
      </w:r>
      <w:r>
        <w:rPr>
          <w:rFonts w:ascii="Times New Roman" w:hAnsi="Times New Roman" w:cs="Times New Roman"/>
          <w:sz w:val="24"/>
          <w:szCs w:val="24"/>
        </w:rPr>
        <w:t xml:space="preserve"> realizują</w:t>
      </w:r>
      <w:r w:rsidR="00CF27CA">
        <w:rPr>
          <w:rFonts w:ascii="Times New Roman" w:hAnsi="Times New Roman" w:cs="Times New Roman"/>
          <w:sz w:val="24"/>
          <w:szCs w:val="24"/>
        </w:rPr>
        <w:t xml:space="preserve"> kampani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F27CA">
        <w:rPr>
          <w:rFonts w:ascii="Times New Roman" w:hAnsi="Times New Roman" w:cs="Times New Roman"/>
          <w:sz w:val="24"/>
          <w:szCs w:val="24"/>
        </w:rPr>
        <w:t xml:space="preserve"> informacyjno</w:t>
      </w:r>
      <w:r w:rsidR="00621C68">
        <w:rPr>
          <w:rFonts w:ascii="Times New Roman" w:hAnsi="Times New Roman" w:cs="Times New Roman"/>
          <w:sz w:val="24"/>
          <w:szCs w:val="24"/>
        </w:rPr>
        <w:br/>
      </w:r>
      <w:r w:rsidR="00CF27CA">
        <w:rPr>
          <w:rFonts w:ascii="Times New Roman" w:hAnsi="Times New Roman" w:cs="Times New Roman"/>
          <w:sz w:val="24"/>
          <w:szCs w:val="24"/>
        </w:rPr>
        <w:t>-promocyjn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F27CA">
        <w:rPr>
          <w:rFonts w:ascii="Times New Roman" w:hAnsi="Times New Roman" w:cs="Times New Roman"/>
          <w:sz w:val="24"/>
          <w:szCs w:val="24"/>
        </w:rPr>
        <w:t xml:space="preserve"> na rzecz osób niepełnosprawnych z województwa lubuskiego. </w:t>
      </w:r>
    </w:p>
    <w:p w:rsidR="00447AE8" w:rsidRDefault="00447AE8" w:rsidP="0062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Szukamy osób, które </w:t>
      </w:r>
      <w:r w:rsidRPr="00447AE8">
        <w:rPr>
          <w:rFonts w:ascii="Times New Roman" w:hAnsi="Times New Roman" w:cs="Times New Roman"/>
          <w:sz w:val="24"/>
          <w:szCs w:val="24"/>
        </w:rPr>
        <w:t>opowiedzą o sobie i pokażą, jak - mimo problemów - być Aktywnym</w:t>
      </w:r>
      <w:r w:rsidR="00964A5A">
        <w:rPr>
          <w:rFonts w:ascii="Times New Roman" w:hAnsi="Times New Roman" w:cs="Times New Roman"/>
          <w:sz w:val="24"/>
          <w:szCs w:val="24"/>
        </w:rPr>
        <w:t xml:space="preserve"> Silnym Odważnym i Niepokonanym. </w:t>
      </w:r>
      <w:r w:rsidRPr="00447AE8">
        <w:rPr>
          <w:rFonts w:ascii="Times New Roman" w:hAnsi="Times New Roman" w:cs="Times New Roman"/>
          <w:sz w:val="24"/>
          <w:szCs w:val="24"/>
        </w:rPr>
        <w:t xml:space="preserve">Adriana Szklarz </w:t>
      </w:r>
      <w:r>
        <w:rPr>
          <w:rFonts w:ascii="Times New Roman" w:hAnsi="Times New Roman" w:cs="Times New Roman"/>
          <w:sz w:val="24"/>
          <w:szCs w:val="24"/>
        </w:rPr>
        <w:t xml:space="preserve">z gminy Bogdaniec </w:t>
      </w:r>
      <w:r w:rsidRPr="00447AE8">
        <w:rPr>
          <w:rFonts w:ascii="Times New Roman" w:hAnsi="Times New Roman" w:cs="Times New Roman"/>
          <w:sz w:val="24"/>
          <w:szCs w:val="24"/>
        </w:rPr>
        <w:t>i Maciej Stefaniak</w:t>
      </w:r>
      <w:r>
        <w:rPr>
          <w:rFonts w:ascii="Times New Roman" w:hAnsi="Times New Roman" w:cs="Times New Roman"/>
          <w:sz w:val="24"/>
          <w:szCs w:val="24"/>
        </w:rPr>
        <w:t xml:space="preserve"> z Gorzowa Wlkp. już zgłosili się do projektu "Możemy, bo chcemy, czyli niepełnosprawni </w:t>
      </w:r>
      <w:r w:rsidR="00621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niepełnosprawnych". Dzięki takim jak oni lubuska niepełnosprawność ma szansę wyjść </w:t>
      </w:r>
      <w:r w:rsidR="00621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cienia i być inspiracją do lepszego życia całego środowiska.</w:t>
      </w:r>
    </w:p>
    <w:p w:rsidR="00447AE8" w:rsidRDefault="00447AE8" w:rsidP="00621C68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odbędą się spotkania integracyjne, w czasie których TLN zaprezentują </w:t>
      </w:r>
      <w:r w:rsidR="00621C68">
        <w:rPr>
          <w:rFonts w:ascii="Times New Roman" w:hAnsi="Times New Roman" w:cs="Times New Roman"/>
          <w:sz w:val="24"/>
          <w:szCs w:val="24"/>
        </w:rPr>
        <w:br/>
      </w:r>
      <w:r w:rsidRPr="00621C68">
        <w:rPr>
          <w:rFonts w:ascii="Times New Roman" w:hAnsi="Times New Roman" w:cs="Times New Roman"/>
          <w:spacing w:val="-6"/>
          <w:sz w:val="24"/>
          <w:szCs w:val="24"/>
        </w:rPr>
        <w:t xml:space="preserve">się osobiście. Powstaną też materiały dziennikarskie przedstawiające ich historie oraz kalendarz </w:t>
      </w:r>
      <w:r w:rsidR="00621C6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621C68">
        <w:rPr>
          <w:rFonts w:ascii="Times New Roman" w:hAnsi="Times New Roman" w:cs="Times New Roman"/>
          <w:spacing w:val="-6"/>
          <w:sz w:val="24"/>
          <w:szCs w:val="24"/>
        </w:rPr>
        <w:t>na rok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E8" w:rsidRDefault="00447AE8" w:rsidP="00621C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Zależy nam na wyłonieniu osób o różnych rodzajach niepełnosprawności i pochodzących </w:t>
      </w:r>
      <w:r w:rsidR="00621C68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różnych gmin. Adriana Szklarz jest po przeszczepie serca, a Maciej Stefaniak po porażeniu </w:t>
      </w:r>
      <w:r w:rsidRPr="00621C68">
        <w:rPr>
          <w:rFonts w:ascii="Times New Roman" w:hAnsi="Times New Roman" w:cs="Times New Roman"/>
          <w:spacing w:val="-6"/>
          <w:sz w:val="24"/>
          <w:szCs w:val="24"/>
          <w:lang w:eastAsia="pl-PL"/>
        </w:rPr>
        <w:t xml:space="preserve">czterokończynowym. Są aktywni i chcą opowiedzieć światu swoją historię. Chcą się nią dzielić </w:t>
      </w:r>
      <w:r w:rsidR="00621C68">
        <w:rPr>
          <w:rFonts w:ascii="Times New Roman" w:hAnsi="Times New Roman" w:cs="Times New Roman"/>
          <w:spacing w:val="-6"/>
          <w:sz w:val="24"/>
          <w:szCs w:val="24"/>
          <w:lang w:eastAsia="pl-PL"/>
        </w:rPr>
        <w:br/>
      </w:r>
      <w:r w:rsidRPr="00621C68">
        <w:rPr>
          <w:rFonts w:ascii="Times New Roman" w:hAnsi="Times New Roman" w:cs="Times New Roman"/>
          <w:spacing w:val="-6"/>
          <w:sz w:val="24"/>
          <w:szCs w:val="24"/>
          <w:lang w:eastAsia="pl-PL"/>
        </w:rPr>
        <w:t>nie tylko ku przestrodze, ale przede wszystkim, by zmieniać postrzeganie osób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niepełnosprawnych oraz nastawienie do życia ich samych.</w:t>
      </w:r>
    </w:p>
    <w:p w:rsidR="004D30D9" w:rsidRDefault="00447AE8" w:rsidP="00621C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Zgłoszenia </w:t>
      </w:r>
      <w:r w:rsidR="00210E61">
        <w:rPr>
          <w:rFonts w:ascii="Times New Roman" w:hAnsi="Times New Roman" w:cs="Times New Roman"/>
          <w:sz w:val="24"/>
          <w:szCs w:val="24"/>
          <w:lang w:eastAsia="pl-PL"/>
        </w:rPr>
        <w:t>prosimy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nadsyłać na adres: redakcja@egorzowska.pl z dopiskiem "TLN". </w:t>
      </w:r>
    </w:p>
    <w:p w:rsidR="004D30D9" w:rsidRDefault="00210E61" w:rsidP="00621C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Działa również nasza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facebookowa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strona</w:t>
      </w:r>
      <w:r w:rsidR="004D30D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47AE8" w:rsidRDefault="00447AE8" w:rsidP="00621C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6D8C">
        <w:rPr>
          <w:rFonts w:ascii="Times New Roman" w:hAnsi="Times New Roman" w:cs="Times New Roman"/>
          <w:sz w:val="24"/>
          <w:szCs w:val="24"/>
          <w:lang w:eastAsia="pl-PL"/>
        </w:rPr>
        <w:t xml:space="preserve">Atrakcyjni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Silni </w:t>
      </w:r>
      <w:r w:rsidRPr="005B6D8C">
        <w:rPr>
          <w:rFonts w:ascii="Times New Roman" w:hAnsi="Times New Roman" w:cs="Times New Roman"/>
          <w:sz w:val="24"/>
          <w:szCs w:val="24"/>
          <w:lang w:eastAsia="pl-PL"/>
        </w:rPr>
        <w:t>Odważni Niepokonani</w:t>
      </w:r>
      <w:r w:rsidR="004D30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D30D9" w:rsidRPr="004D30D9">
        <w:rPr>
          <w:rFonts w:ascii="Times New Roman" w:hAnsi="Times New Roman" w:cs="Times New Roman"/>
          <w:sz w:val="24"/>
          <w:szCs w:val="24"/>
          <w:lang w:eastAsia="pl-PL"/>
        </w:rPr>
        <w:t>https://www.facebook.com/pages/Aktywni-Silni-Odwa%C5%BCni-Niepokonani/101568300191266?fref=ts</w:t>
      </w:r>
      <w:r w:rsidR="00210E61">
        <w:rPr>
          <w:rFonts w:ascii="Times New Roman" w:hAnsi="Times New Roman" w:cs="Times New Roman"/>
          <w:sz w:val="24"/>
          <w:szCs w:val="24"/>
          <w:lang w:eastAsia="pl-PL"/>
        </w:rPr>
        <w:t xml:space="preserve">. Wszystkie materiały znajdziecie na </w:t>
      </w:r>
      <w:r w:rsidR="004D30D9">
        <w:rPr>
          <w:rFonts w:ascii="Times New Roman" w:hAnsi="Times New Roman" w:cs="Times New Roman"/>
          <w:sz w:val="24"/>
          <w:szCs w:val="24"/>
          <w:lang w:eastAsia="pl-PL"/>
        </w:rPr>
        <w:t>portal</w:t>
      </w:r>
      <w:r w:rsidR="00210E61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www.egorzowska.pl w zakładce "człowiek".</w:t>
      </w:r>
    </w:p>
    <w:p w:rsidR="00233DF9" w:rsidRDefault="00233DF9" w:rsidP="00621C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Zapraszamy do współpracy.</w:t>
      </w:r>
    </w:p>
    <w:p w:rsidR="00447AE8" w:rsidRDefault="00447AE8" w:rsidP="00621C68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447AE8" w:rsidRDefault="00447AE8" w:rsidP="00621C68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</w:t>
      </w:r>
      <w:proofErr w:type="spellEnd"/>
    </w:p>
    <w:p w:rsidR="004D30D9" w:rsidRDefault="004D30D9" w:rsidP="00621C68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projektu</w:t>
      </w:r>
    </w:p>
    <w:p w:rsidR="00964A5A" w:rsidRDefault="00964A5A" w:rsidP="00621C68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788" w:rsidRPr="00547F1A" w:rsidRDefault="00CF27CA" w:rsidP="00621C68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otrzymał dofinansowanie z</w:t>
      </w:r>
      <w:r w:rsidR="00670A0B">
        <w:rPr>
          <w:rFonts w:ascii="Times New Roman" w:hAnsi="Times New Roman" w:cs="Times New Roman"/>
          <w:sz w:val="24"/>
          <w:szCs w:val="24"/>
        </w:rPr>
        <w:t xml:space="preserve">e środków PFRON </w:t>
      </w:r>
      <w:r>
        <w:rPr>
          <w:rFonts w:ascii="Times New Roman" w:hAnsi="Times New Roman" w:cs="Times New Roman"/>
          <w:sz w:val="24"/>
          <w:szCs w:val="24"/>
        </w:rPr>
        <w:t>przy wsparciu Województwa Lubuskiego</w:t>
      </w:r>
      <w:r w:rsidR="00670A0B">
        <w:rPr>
          <w:rFonts w:ascii="Times New Roman" w:hAnsi="Times New Roman" w:cs="Times New Roman"/>
          <w:sz w:val="24"/>
          <w:szCs w:val="24"/>
        </w:rPr>
        <w:t xml:space="preserve"> – Regionalnego Ośrodka Polityki Społecznej w Zielonej Górze i </w:t>
      </w:r>
      <w:r>
        <w:rPr>
          <w:rFonts w:ascii="Times New Roman" w:hAnsi="Times New Roman" w:cs="Times New Roman"/>
          <w:sz w:val="24"/>
          <w:szCs w:val="24"/>
        </w:rPr>
        <w:t xml:space="preserve"> jest realizowany od lipca do grudnia 2015 r.</w:t>
      </w:r>
    </w:p>
    <w:sectPr w:rsidR="00FB1788" w:rsidRPr="00547F1A" w:rsidSect="0071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F1A"/>
    <w:rsid w:val="000A6962"/>
    <w:rsid w:val="00210E61"/>
    <w:rsid w:val="00233DF9"/>
    <w:rsid w:val="00237259"/>
    <w:rsid w:val="003C57A0"/>
    <w:rsid w:val="00402896"/>
    <w:rsid w:val="00447AE8"/>
    <w:rsid w:val="004D30D9"/>
    <w:rsid w:val="00547F1A"/>
    <w:rsid w:val="00552B3B"/>
    <w:rsid w:val="0058435B"/>
    <w:rsid w:val="00621C68"/>
    <w:rsid w:val="00670A0B"/>
    <w:rsid w:val="007161F5"/>
    <w:rsid w:val="00747F68"/>
    <w:rsid w:val="007832BA"/>
    <w:rsid w:val="008B3169"/>
    <w:rsid w:val="008C35E2"/>
    <w:rsid w:val="00907288"/>
    <w:rsid w:val="00964A5A"/>
    <w:rsid w:val="00A249DE"/>
    <w:rsid w:val="00BD5E25"/>
    <w:rsid w:val="00CF27CA"/>
    <w:rsid w:val="00D15A08"/>
    <w:rsid w:val="00D44C74"/>
    <w:rsid w:val="00EF7736"/>
    <w:rsid w:val="00FB1788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B17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oem</cp:lastModifiedBy>
  <cp:revision>3</cp:revision>
  <dcterms:created xsi:type="dcterms:W3CDTF">2015-07-27T09:48:00Z</dcterms:created>
  <dcterms:modified xsi:type="dcterms:W3CDTF">2015-07-27T11:51:00Z</dcterms:modified>
</cp:coreProperties>
</file>